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848E" w14:textId="3C756B27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B6515B">
        <w:rPr>
          <w:rFonts w:ascii="Times New Roman" w:hAnsi="Times New Roman"/>
          <w:sz w:val="28"/>
          <w:szCs w:val="28"/>
          <w:u w:val="single"/>
        </w:rPr>
        <w:t>29.04.2020 № 357/48</w:t>
      </w:r>
    </w:p>
    <w:p w14:paraId="188AF0B6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54147A4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4662A08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674B5F" w14:textId="77777777" w:rsidR="00AC2BC5" w:rsidRPr="00AC2BC5" w:rsidRDefault="00AC2BC5" w:rsidP="00AC2BC5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>тчет об использовании бюджетных ассигнований Дорожного фонда муниципального образования городской округ Лю</w:t>
      </w:r>
      <w:r w:rsidR="003F52C1">
        <w:rPr>
          <w:rFonts w:ascii="Times New Roman" w:hAnsi="Times New Roman"/>
          <w:b/>
          <w:sz w:val="28"/>
          <w:szCs w:val="28"/>
        </w:rPr>
        <w:t>берцы Московской области за 2019</w:t>
      </w:r>
      <w:r w:rsidRPr="00AC2BC5">
        <w:rPr>
          <w:rFonts w:ascii="Times New Roman" w:hAnsi="Times New Roman"/>
          <w:b/>
          <w:sz w:val="28"/>
          <w:szCs w:val="28"/>
        </w:rPr>
        <w:t xml:space="preserve"> год</w:t>
      </w:r>
      <w:r w:rsidRPr="00AC2B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BC36CE2" w14:textId="77777777"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724"/>
        <w:gridCol w:w="6379"/>
        <w:gridCol w:w="1984"/>
        <w:gridCol w:w="2127"/>
        <w:gridCol w:w="2036"/>
        <w:gridCol w:w="1505"/>
      </w:tblGrid>
      <w:tr w:rsidR="00AC2BC5" w:rsidRPr="00AC2BC5" w14:paraId="3EE81E00" w14:textId="77777777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C6D5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C413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FFEB" w14:textId="77777777" w:rsidR="00AC2BC5" w:rsidRPr="004B5A44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 2019</w:t>
            </w:r>
            <w:r w:rsidR="00AC2BC5"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AD51" w14:textId="77777777" w:rsidR="00AC2BC5" w:rsidRPr="004B5A44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2019</w:t>
            </w:r>
            <w:r w:rsidR="00AC2BC5"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D92F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DB55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AC2BC5" w:rsidRPr="00AC2BC5" w14:paraId="4A9CCA9F" w14:textId="77777777" w:rsidTr="004B5A44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C2D5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679A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734F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7AFD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7F4DB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95133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A44" w:rsidRPr="00AC2BC5" w14:paraId="03FB9F01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1F55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FD7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01.01.2019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5BD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A44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42 732 098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8CC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CAD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7F7C66F3" w14:textId="77777777" w:rsidTr="004B5A44">
        <w:trPr>
          <w:trHeight w:val="3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8C34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2927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98F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B6C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3174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206D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0EB0D8A8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6F1D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188AB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4FFD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587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9F7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B62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3ED867B6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659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B4E4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67D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482 021 794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599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543 404 450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186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-61 382 656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51A2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112,7</w:t>
            </w:r>
          </w:p>
        </w:tc>
      </w:tr>
      <w:tr w:rsidR="004B5A44" w:rsidRPr="00AC2BC5" w14:paraId="01FF23B0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76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FD53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321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30 272 100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5C0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FAF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-4 072 423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0E85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4B5A44" w:rsidRPr="00AC2BC5" w14:paraId="46F11048" w14:textId="77777777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B9A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6332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52B9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11 146 000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64A8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15 633 049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BF0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-4 487 049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D45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140,3</w:t>
            </w:r>
          </w:p>
        </w:tc>
      </w:tr>
      <w:tr w:rsidR="004B5A44" w:rsidRPr="00AC2BC5" w14:paraId="4A815AB8" w14:textId="77777777" w:rsidTr="004B5A44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6B9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EDDCC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8F5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78 000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A0D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618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-36 907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56A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4B5A44" w:rsidRPr="00AC2BC5" w14:paraId="0033242F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24F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6663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961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DE0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20 885 806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6F9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D53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B5A44" w:rsidRPr="00AC2BC5" w14:paraId="06083E9F" w14:textId="77777777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DA3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26FB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35D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-2 536 900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5C3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-2 289 238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297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-247 662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23CE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4B5A44" w:rsidRPr="00AC2BC5" w14:paraId="32731CF2" w14:textId="77777777" w:rsidTr="004B5A44">
        <w:trPr>
          <w:trHeight w:val="3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0A2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D422" w14:textId="77777777" w:rsidR="004B5A44" w:rsidRPr="003F52C1" w:rsidRDefault="004B5A44" w:rsidP="004B5A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0054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426 232 694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64D7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484 538 635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2A5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-58 305 941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4B5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4B5A44" w:rsidRPr="00AC2BC5" w14:paraId="0364C121" w14:textId="77777777" w:rsidTr="004B5A44">
        <w:trPr>
          <w:trHeight w:val="4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447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2BF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942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35F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711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-12 000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6A5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4B5A44" w:rsidRPr="00AC2BC5" w14:paraId="654764E4" w14:textId="77777777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D3B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432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3A2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24 667 000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0E9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23 637 080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71B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1 029 920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E7DA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4B5A44" w:rsidRPr="00AC2BC5" w14:paraId="0F6843C1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72A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86CF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4D7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5 667 000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A7F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5 438 893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AC5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228 107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631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4B5A44" w:rsidRPr="00AC2BC5" w14:paraId="711DA56A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EC0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A8E4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8E0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562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18 198 187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D91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66C1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B5A44" w:rsidRPr="00AC2BC5" w14:paraId="33453785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56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4B77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23A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B76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B0C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-22 212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B15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4B5A44" w:rsidRPr="00AC2BC5" w14:paraId="42BB78D5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B10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7068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35B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785D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5F3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-22 212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3FE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4B5A44" w:rsidRPr="00AC2BC5" w14:paraId="469D1A22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86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4BB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B78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224 866 560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7C0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221 697 085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C0B2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3 169 475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426B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4B5A44" w:rsidRPr="00AC2BC5" w14:paraId="36050818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F4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9EA5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9C2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148 389 000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6D6A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146 898 085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342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1 490 915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FCA6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B5A44" w:rsidRPr="00AC2BC5" w14:paraId="3BC6C28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4548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CFBF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B230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76 477 560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67F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74 799 000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E2C9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F15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14:paraId="1B6D9E05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E34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F42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573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706 888 354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5A5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765 101 536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2CD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-58 213 182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73C9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108,2</w:t>
            </w:r>
          </w:p>
        </w:tc>
      </w:tr>
      <w:tr w:rsidR="004B5A44" w:rsidRPr="00AC2BC5" w14:paraId="5933F5AA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3DBC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BFA6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2E2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A68C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1A51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D35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22863397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700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A53EB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51F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14C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AD7A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04A7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4CC6104C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F8B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EADA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A8C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BBD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3A9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4BE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070DB92E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15F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41BB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498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1C4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9D8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F89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19A8181D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DFC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5C0A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"Содержание системы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водоотведения на территории городского округа Люберцы"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AC7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56FD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C66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FB5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4A8CE2B2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CA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79D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709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272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805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7A76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7BB2B6C5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91D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3DFE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BC9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BE7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3A8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578A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160CC414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996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E02A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"Дороги городского округа Люберцы Московской области"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5E8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845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7CC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6 426 056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04A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4B5A44" w:rsidRPr="00AC2BC5" w14:paraId="14B832D3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F05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2C82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"Содержание и ремонт дорог общего пользования местного значения"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F00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A5E4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F495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3 049 918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D8B5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4B5A44" w:rsidRPr="00AC2BC5" w14:paraId="15E7A0A6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2796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9545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"Содержание и ремонт дорог общего пользования"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7BD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E8B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772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3 049 918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35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B5A44" w:rsidRPr="00AC2BC5" w14:paraId="405D46B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ABFB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8DCC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населенных пунктов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219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AE9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2BA8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1 569 437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237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B5A44" w:rsidRPr="00AC2BC5" w14:paraId="1997325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4E7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0F3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( </w:t>
            </w:r>
            <w:proofErr w:type="spellStart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9D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F0DA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352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1 480 482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EF1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B5A44" w:rsidRPr="00AC2BC5" w14:paraId="2B7CF89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34BA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974B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светофорных объектов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96A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972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56B0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80BE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5966FE21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91BE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1755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Инвентаризация дорог общего пользования местного значения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880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778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AA0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8D5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3FCCA70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00D8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4EB0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дорожного покрытия дорог общего пользования местного значения, в том числе парковки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A7C8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592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F34D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07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46FC3B9B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DF6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87A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"Содержание и ремонт, устройство парковок в рамках выполнения: "Комплексного благоустройства дворовых территорий"                    </w:t>
            </w: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A50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CC59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34D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730 847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8965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88,7</w:t>
            </w:r>
          </w:p>
        </w:tc>
      </w:tr>
      <w:tr w:rsidR="004B5A44" w:rsidRPr="00AC2BC5" w14:paraId="77CA3B96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7856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569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"Проведение ремонта, устройство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парковок в рамках выполнения "Комплексного благоустройства дворовых территорий""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FC6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6 468 554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E16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E7C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730 847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1E6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4B5A44" w:rsidRPr="00AC2BC5" w14:paraId="21DC47B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CED3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3D6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парковочных мест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A43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696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E1C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FE2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4B5A44" w:rsidRPr="00AC2BC5" w14:paraId="39879B61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786B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77B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внутриквартальных, дворовых дорог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8768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0B1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100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702 659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B51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4B5A44" w:rsidRPr="00AC2BC5" w14:paraId="4A74F28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AD4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8336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безопасности дорожного движения на территории городского округа Люберцы"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A99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491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8C54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2 645 291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316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4B5A44" w:rsidRPr="00AC2BC5" w14:paraId="6E342A7F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8915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C72D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безопасности дорожного движения"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ECA2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BD9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5DB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2 645 291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7CB0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4B5A44" w:rsidRPr="00AC2BC5" w14:paraId="3AABB85E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F465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B644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ограждений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F9B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E05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50A9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803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B5A44" w:rsidRPr="00AC2BC5" w14:paraId="7E99965F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CD2E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B3B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светофорных объектов типа Т7, Т1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BF8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7892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5332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0EA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6B7A22A2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AB0D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614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работ по дополнительному освещению на пешеходных переходах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87D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E84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A29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8C2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63A13DFA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F8DD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288F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Адаптация объектов дорожно-транспортной инфраструктуры городского округа Люберцы для инвалидов и других маломобильных групп населения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C52B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86D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85ED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464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4B5A44" w:rsidRPr="00AC2BC5" w14:paraId="0AB2ADF8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896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ABEE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дорожных знаков и стоек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B49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6E7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4C4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2548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741F639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8C98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80FF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Нанесение разметки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55D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1FC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F24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2 026 500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C517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4B5A44" w:rsidRPr="00AC2BC5" w14:paraId="77E82A5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C1B13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A0E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искусственных дорожных неровностей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F1F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A37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28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9 892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2F68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B5A44" w:rsidRPr="00AC2BC5" w14:paraId="4BFC0031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D96F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5344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857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7DC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3EB3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F98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B5A44" w:rsidRPr="00AC2BC5" w14:paraId="2E5BA44F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489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CAA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2D2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31D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40A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3 676 629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812F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4B5A44" w:rsidRPr="00AC2BC5" w14:paraId="3CE86CC7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2EB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B97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2E10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374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F8F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B2F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4B5A44" w:rsidRPr="00AC2BC5" w14:paraId="2831A2D8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D21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6238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19E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881E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D18F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4B57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08F1C882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F67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AE27B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F609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C3B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14E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B2F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711F80DF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C77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3035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0C6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741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FB7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AF6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14:paraId="56F68830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E58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4F88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463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664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978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E92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14:paraId="41502A5F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8AA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B141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F888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4B34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77C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5C8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14:paraId="1DBD6E02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4B3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13D0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FAA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71E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B6C9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1BB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14:paraId="0260E1D9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1FD4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D2E6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216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1DA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4FD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A45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14:paraId="1CD7FAEA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4EA7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DC1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97C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C91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3CF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10 102 685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9C5D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4B5A44" w:rsidRPr="00AC2BC5" w14:paraId="37CC3CFB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197C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C28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486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B5F7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6 933 210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5B3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C73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14C4546" w14:textId="77777777"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A4AF9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B034E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EAA0CD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7ADAA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3F52C1"/>
    <w:rsid w:val="004B5A44"/>
    <w:rsid w:val="0069504E"/>
    <w:rsid w:val="00714A0C"/>
    <w:rsid w:val="009D5F53"/>
    <w:rsid w:val="00AC2BC5"/>
    <w:rsid w:val="00AE4104"/>
    <w:rsid w:val="00B6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  <w15:docId w15:val="{74E08554-9FE3-4925-A85F-46877720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</cp:revision>
  <cp:lastPrinted>2019-04-24T12:40:00Z</cp:lastPrinted>
  <dcterms:created xsi:type="dcterms:W3CDTF">2018-03-19T13:37:00Z</dcterms:created>
  <dcterms:modified xsi:type="dcterms:W3CDTF">2020-04-29T08:24:00Z</dcterms:modified>
</cp:coreProperties>
</file>